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53" w:rsidRDefault="00781344" w:rsidP="00781344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r w:rsidRPr="00781344">
        <w:rPr>
          <w:rFonts w:ascii="华文中宋" w:eastAsia="华文中宋" w:hAnsi="华文中宋" w:cstheme="minorBidi" w:hint="eastAsia"/>
          <w:sz w:val="44"/>
          <w:szCs w:val="44"/>
        </w:rPr>
        <w:t>大专</w:t>
      </w:r>
      <w:r w:rsidR="004F2B53">
        <w:rPr>
          <w:rFonts w:ascii="华文中宋" w:eastAsia="华文中宋" w:hAnsi="华文中宋" w:cstheme="minorBidi" w:hint="eastAsia"/>
          <w:sz w:val="44"/>
          <w:szCs w:val="44"/>
        </w:rPr>
        <w:t>工作</w:t>
      </w:r>
      <w:r w:rsidRPr="00781344">
        <w:rPr>
          <w:rFonts w:ascii="华文中宋" w:eastAsia="华文中宋" w:hAnsi="华文中宋" w:cstheme="minorBidi" w:hint="eastAsia"/>
          <w:sz w:val="44"/>
          <w:szCs w:val="44"/>
        </w:rPr>
        <w:t>部职责范围、</w:t>
      </w:r>
    </w:p>
    <w:p w:rsidR="00781344" w:rsidRPr="00781344" w:rsidRDefault="00781344" w:rsidP="00781344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r w:rsidRPr="00781344">
        <w:rPr>
          <w:rFonts w:ascii="华文中宋" w:eastAsia="华文中宋" w:hAnsi="华文中宋" w:cstheme="minorBidi" w:hint="eastAsia"/>
          <w:sz w:val="44"/>
          <w:szCs w:val="44"/>
        </w:rPr>
        <w:t>大专</w:t>
      </w:r>
      <w:r w:rsidR="004F2B53">
        <w:rPr>
          <w:rFonts w:ascii="华文中宋" w:eastAsia="华文中宋" w:hAnsi="华文中宋" w:cstheme="minorBidi" w:hint="eastAsia"/>
          <w:sz w:val="44"/>
          <w:szCs w:val="44"/>
        </w:rPr>
        <w:t>工作</w:t>
      </w:r>
      <w:r w:rsidRPr="00781344">
        <w:rPr>
          <w:rFonts w:ascii="华文中宋" w:eastAsia="华文中宋" w:hAnsi="华文中宋" w:cstheme="minorBidi" w:hint="eastAsia"/>
          <w:sz w:val="44"/>
          <w:szCs w:val="44"/>
        </w:rPr>
        <w:t>部主任岗位职责</w:t>
      </w:r>
    </w:p>
    <w:p w:rsidR="00781344" w:rsidRPr="00404F32" w:rsidRDefault="00781344" w:rsidP="00781344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41748B" w:rsidRPr="00781344" w:rsidRDefault="0041748B" w:rsidP="00781344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81344">
        <w:rPr>
          <w:rFonts w:ascii="仿宋" w:eastAsia="仿宋" w:hAnsi="仿宋" w:hint="eastAsia"/>
          <w:b/>
          <w:sz w:val="32"/>
          <w:szCs w:val="32"/>
        </w:rPr>
        <w:t>大专工作部</w:t>
      </w:r>
      <w:r w:rsidR="000F4EB7" w:rsidRPr="00781344">
        <w:rPr>
          <w:rFonts w:ascii="仿宋" w:eastAsia="仿宋" w:hAnsi="仿宋" w:hint="eastAsia"/>
          <w:b/>
          <w:sz w:val="32"/>
          <w:szCs w:val="32"/>
        </w:rPr>
        <w:t>职责</w:t>
      </w:r>
      <w:r w:rsidR="0037707A" w:rsidRPr="00781344">
        <w:rPr>
          <w:rFonts w:ascii="仿宋" w:eastAsia="仿宋" w:hAnsi="仿宋" w:hint="eastAsia"/>
          <w:b/>
          <w:sz w:val="32"/>
          <w:szCs w:val="32"/>
        </w:rPr>
        <w:t>范围</w:t>
      </w:r>
    </w:p>
    <w:p w:rsidR="0041748B" w:rsidRPr="00781344" w:rsidRDefault="00A11067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大专工作部负责大专学生的教学、学生工作的部门，</w:t>
      </w:r>
      <w:r w:rsidR="000F4EB7" w:rsidRPr="00781344">
        <w:rPr>
          <w:rFonts w:ascii="仿宋" w:eastAsia="仿宋" w:hAnsi="仿宋" w:hint="eastAsia"/>
          <w:sz w:val="32"/>
          <w:szCs w:val="32"/>
        </w:rPr>
        <w:t>主要职责是</w:t>
      </w:r>
      <w:r w:rsidRPr="00781344">
        <w:rPr>
          <w:rFonts w:ascii="仿宋" w:eastAsia="仿宋" w:hAnsi="仿宋" w:hint="eastAsia"/>
          <w:sz w:val="32"/>
          <w:szCs w:val="32"/>
        </w:rPr>
        <w:t>：</w:t>
      </w:r>
    </w:p>
    <w:p w:rsidR="0041748B" w:rsidRPr="00781344" w:rsidRDefault="0041748B" w:rsidP="0078134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81344">
        <w:rPr>
          <w:rFonts w:ascii="仿宋" w:eastAsia="仿宋" w:hAnsi="仿宋" w:cs="宋体"/>
          <w:color w:val="000000"/>
          <w:sz w:val="32"/>
          <w:szCs w:val="32"/>
        </w:rPr>
        <w:t>1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组织好首联大校本部教学工作</w:t>
      </w:r>
      <w:r w:rsidR="00FA140F" w:rsidRPr="00781344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开展</w:t>
      </w:r>
      <w:r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教学常规管理、教学设备设施管理、课堂教学秩序管理，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严格执行校历、教学进程表等一系列教学常规管理文件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41748B" w:rsidRPr="00781344" w:rsidRDefault="0041748B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首联大校本部</w:t>
      </w:r>
      <w:r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教学过程的监控</w:t>
      </w:r>
      <w:r w:rsidR="00FA140F"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每天安排人员分时段巡视检查日常教学情况，重点检查教师到岗、学生出勤和班级课堂秩序等，及时了解教师教学情况，学生出勤情况，发现问题，及时干预解决，同时做好记录和通报，确保教学秩序的稳定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41748B" w:rsidRPr="00781344" w:rsidRDefault="0041748B" w:rsidP="0078134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宋体"/>
          <w:color w:val="000000"/>
          <w:sz w:val="32"/>
          <w:szCs w:val="32"/>
        </w:rPr>
        <w:t>3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承担首联大校本部</w:t>
      </w:r>
      <w:r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任课教师管理工作</w:t>
      </w:r>
      <w:r w:rsidR="00FA140F"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根据课程需要聘任教师，做好外聘教师的服务和管理工作，及时统计和发放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外聘教师课酬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A11067" w:rsidRPr="00781344" w:rsidRDefault="0041748B" w:rsidP="0078134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781344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781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承担大专学生学籍管理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工作，做好学生学业考核、成绩统计、免修、重修、补考等各项工作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41748B" w:rsidRPr="00781344" w:rsidRDefault="0041748B" w:rsidP="0078134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81344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="00FA140F" w:rsidRPr="00781344">
        <w:rPr>
          <w:rFonts w:ascii="仿宋" w:eastAsia="仿宋" w:hAnsi="仿宋" w:cs="宋体" w:hint="eastAsia"/>
          <w:color w:val="000000"/>
          <w:sz w:val="32"/>
          <w:szCs w:val="32"/>
        </w:rPr>
        <w:t>负责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大专学生实习管理工作，做好学生社会实践、工学交替以及毕业实习的安排及情况监控</w:t>
      </w:r>
      <w:r w:rsidR="00FA140F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1235E5" w:rsidRPr="00781344" w:rsidRDefault="00FA140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="001235E5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加强学生思想政治工作，</w:t>
      </w:r>
      <w:r w:rsidR="001235E5" w:rsidRPr="00781344">
        <w:rPr>
          <w:rFonts w:ascii="仿宋" w:eastAsia="仿宋" w:hAnsi="仿宋" w:cs="宋体" w:hint="eastAsia"/>
          <w:color w:val="000000"/>
          <w:sz w:val="32"/>
          <w:szCs w:val="32"/>
        </w:rPr>
        <w:t>加强社会主义核心价值观教育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A11067" w:rsidRPr="00781344" w:rsidRDefault="00FA140F" w:rsidP="00781344">
      <w:pPr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7</w:t>
      </w:r>
      <w:r w:rsidR="001235E5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做好日常的教学检查和纪律检查工作。</w:t>
      </w:r>
      <w:r w:rsidR="0041748B" w:rsidRPr="00781344">
        <w:rPr>
          <w:rFonts w:ascii="仿宋" w:eastAsia="仿宋" w:hAnsi="仿宋" w:cs="宋体" w:hint="eastAsia"/>
          <w:color w:val="000000"/>
          <w:sz w:val="32"/>
          <w:szCs w:val="32"/>
        </w:rPr>
        <w:t>通过日常出勤纪律、上课纪律、考试纪律等纪律管理，加强学生纪律约束</w:t>
      </w:r>
      <w:r w:rsidR="0041748B" w:rsidRPr="00781344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意识，提高管理实效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41748B" w:rsidRPr="00781344" w:rsidRDefault="00FA140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8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="0041748B" w:rsidRPr="00781344">
        <w:rPr>
          <w:rFonts w:ascii="仿宋" w:eastAsia="仿宋" w:hAnsi="仿宋" w:cs="宋体" w:hint="eastAsia"/>
          <w:color w:val="000000"/>
          <w:sz w:val="32"/>
          <w:szCs w:val="32"/>
        </w:rPr>
        <w:t>建立健全班委会，发挥学生干部积极性，强化学生的自我管理意识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41748B" w:rsidRPr="00781344" w:rsidRDefault="00FA140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9</w:t>
      </w:r>
      <w:r w:rsidR="00396B41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组织好学生活动，</w:t>
      </w:r>
      <w:r w:rsidR="0041748B" w:rsidRPr="00781344">
        <w:rPr>
          <w:rFonts w:ascii="仿宋" w:eastAsia="仿宋" w:hAnsi="仿宋" w:cs="宋体" w:hint="eastAsia"/>
          <w:color w:val="000000"/>
          <w:sz w:val="32"/>
          <w:szCs w:val="32"/>
        </w:rPr>
        <w:t>组织开展评优工作</w:t>
      </w:r>
      <w:r w:rsidR="002542D4" w:rsidRPr="00781344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FA140F" w:rsidRPr="00781344" w:rsidRDefault="00FA140F" w:rsidP="00781344">
      <w:pPr>
        <w:spacing w:line="56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781344">
        <w:rPr>
          <w:rFonts w:ascii="仿宋" w:eastAsia="仿宋" w:hAnsi="仿宋" w:hint="eastAsia"/>
          <w:sz w:val="32"/>
          <w:szCs w:val="32"/>
        </w:rPr>
        <w:t>10.落实本科室安全责任，负责本科室的安全管理工作；</w:t>
      </w:r>
    </w:p>
    <w:p w:rsidR="00FA140F" w:rsidRPr="00781344" w:rsidRDefault="00FA140F" w:rsidP="00781344">
      <w:pPr>
        <w:spacing w:line="56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781344">
        <w:rPr>
          <w:rFonts w:ascii="仿宋" w:eastAsia="仿宋" w:hAnsi="仿宋" w:hint="eastAsia"/>
          <w:sz w:val="32"/>
          <w:szCs w:val="32"/>
        </w:rPr>
        <w:t>11.完成领导交办的其它有关工作。</w:t>
      </w:r>
    </w:p>
    <w:p w:rsidR="00854FD8" w:rsidRPr="00781344" w:rsidRDefault="00854FD8" w:rsidP="00781344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B2010C" w:rsidRPr="00781344" w:rsidRDefault="00B2010C" w:rsidP="00781344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81344">
        <w:rPr>
          <w:rFonts w:ascii="仿宋" w:eastAsia="仿宋" w:hAnsi="仿宋" w:hint="eastAsia"/>
          <w:b/>
          <w:sz w:val="32"/>
          <w:szCs w:val="32"/>
        </w:rPr>
        <w:t>大专工作部主任岗位职责</w:t>
      </w:r>
    </w:p>
    <w:p w:rsidR="009C5274" w:rsidRPr="00781344" w:rsidRDefault="00FA140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hint="eastAsia"/>
          <w:sz w:val="32"/>
          <w:szCs w:val="32"/>
        </w:rPr>
        <w:t>大专工作部主任</w:t>
      </w: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主持大专工作部的全面工作。</w:t>
      </w:r>
      <w:r w:rsidR="009C527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在中心党委和班子的领导下，完成和落实本部门工作职责</w:t>
      </w:r>
      <w:r w:rsidR="006F5FDF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3D0873" w:rsidRPr="00781344" w:rsidRDefault="006F5FDF" w:rsidP="00781344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81344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 w:rsidR="00BD2084" w:rsidRPr="00781344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="001D54C8" w:rsidRPr="00781344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1D54C8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组织制定本部门工作制度，并督促、检查制度的贯彻执行；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1D54C8" w:rsidRPr="00781344"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  <w:r w:rsidR="001D54C8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组织制定并实施本部门工作目标、工作计划，做好工作分工和落实检查；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1D54C8" w:rsidRPr="00781344">
        <w:rPr>
          <w:rFonts w:ascii="仿宋" w:eastAsia="仿宋" w:hAnsi="仿宋" w:cs="宋体" w:hint="eastAsia"/>
          <w:color w:val="000000"/>
          <w:sz w:val="32"/>
          <w:szCs w:val="32"/>
        </w:rPr>
        <w:t>组织好首联大校本部教育教学工作，积极进行改革探索，提升教育教学水平；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9C527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负责本部门人员的教育、管理和考核，及时了解掌握人员思想动态，有针对性地开展政治思想工作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5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9C527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组织参加与本部门工作相关的校际交流和协作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6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9C527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落实本部门安全和廉政责任，负责本部门的安全和廉政教育管理工作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7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9C527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做好与中心其它部门的协调工作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:rsidR="009C5274" w:rsidRPr="00781344" w:rsidRDefault="006F5FDF" w:rsidP="0078134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8</w:t>
      </w:r>
      <w:r w:rsidR="00BD208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 w:rsidR="009C5274" w:rsidRPr="00781344">
        <w:rPr>
          <w:rFonts w:ascii="仿宋" w:eastAsia="仿宋" w:hAnsi="仿宋" w:cs="Times New Roman" w:hint="eastAsia"/>
          <w:color w:val="000000"/>
          <w:sz w:val="32"/>
          <w:szCs w:val="32"/>
        </w:rPr>
        <w:t>完成中心领导交办的临时性工作。</w:t>
      </w:r>
    </w:p>
    <w:sectPr w:rsidR="009C5274" w:rsidRPr="00781344" w:rsidSect="00404F32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65" w:rsidRDefault="001E4265" w:rsidP="005B4D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4265" w:rsidRDefault="001E4265" w:rsidP="005B4D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65" w:rsidRDefault="001E4265" w:rsidP="005B4D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4265" w:rsidRDefault="001E4265" w:rsidP="005B4D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E0"/>
    <w:rsid w:val="00000267"/>
    <w:rsid w:val="00051D5F"/>
    <w:rsid w:val="00056E0A"/>
    <w:rsid w:val="000F4EB7"/>
    <w:rsid w:val="00110D91"/>
    <w:rsid w:val="001235E5"/>
    <w:rsid w:val="00136EEB"/>
    <w:rsid w:val="001A0703"/>
    <w:rsid w:val="001C01B9"/>
    <w:rsid w:val="001D54C8"/>
    <w:rsid w:val="001E4265"/>
    <w:rsid w:val="00230F64"/>
    <w:rsid w:val="002542D4"/>
    <w:rsid w:val="0026090D"/>
    <w:rsid w:val="0027535F"/>
    <w:rsid w:val="002776A3"/>
    <w:rsid w:val="00283079"/>
    <w:rsid w:val="00305E7F"/>
    <w:rsid w:val="003360F1"/>
    <w:rsid w:val="0034461C"/>
    <w:rsid w:val="00345D78"/>
    <w:rsid w:val="00371216"/>
    <w:rsid w:val="0037707A"/>
    <w:rsid w:val="00384CF8"/>
    <w:rsid w:val="00396B41"/>
    <w:rsid w:val="003A2497"/>
    <w:rsid w:val="003B5778"/>
    <w:rsid w:val="003C0B53"/>
    <w:rsid w:val="003D0873"/>
    <w:rsid w:val="003D1BFE"/>
    <w:rsid w:val="003E271F"/>
    <w:rsid w:val="00404F32"/>
    <w:rsid w:val="0041748B"/>
    <w:rsid w:val="004307C0"/>
    <w:rsid w:val="00435EDA"/>
    <w:rsid w:val="00444A6E"/>
    <w:rsid w:val="00450814"/>
    <w:rsid w:val="00463C37"/>
    <w:rsid w:val="00487094"/>
    <w:rsid w:val="004D6B2A"/>
    <w:rsid w:val="004F2B53"/>
    <w:rsid w:val="004F3E4C"/>
    <w:rsid w:val="00502E11"/>
    <w:rsid w:val="00505E84"/>
    <w:rsid w:val="005200E8"/>
    <w:rsid w:val="00560E28"/>
    <w:rsid w:val="005842C6"/>
    <w:rsid w:val="00584854"/>
    <w:rsid w:val="005B43A1"/>
    <w:rsid w:val="005B4DF5"/>
    <w:rsid w:val="005C60C5"/>
    <w:rsid w:val="005E4EF2"/>
    <w:rsid w:val="005E648D"/>
    <w:rsid w:val="005F2894"/>
    <w:rsid w:val="00674E6C"/>
    <w:rsid w:val="0069393A"/>
    <w:rsid w:val="006A51D6"/>
    <w:rsid w:val="006B03BC"/>
    <w:rsid w:val="006F5FDF"/>
    <w:rsid w:val="00707DD5"/>
    <w:rsid w:val="007660CA"/>
    <w:rsid w:val="0077690D"/>
    <w:rsid w:val="00781344"/>
    <w:rsid w:val="00820CC9"/>
    <w:rsid w:val="00830A40"/>
    <w:rsid w:val="00854FD8"/>
    <w:rsid w:val="00862584"/>
    <w:rsid w:val="00862675"/>
    <w:rsid w:val="00866CE0"/>
    <w:rsid w:val="00866F7E"/>
    <w:rsid w:val="008E5233"/>
    <w:rsid w:val="008E7EF2"/>
    <w:rsid w:val="00925EEF"/>
    <w:rsid w:val="00931B97"/>
    <w:rsid w:val="00936A00"/>
    <w:rsid w:val="009856ED"/>
    <w:rsid w:val="0099089C"/>
    <w:rsid w:val="009C5274"/>
    <w:rsid w:val="009D2632"/>
    <w:rsid w:val="00A11067"/>
    <w:rsid w:val="00A25700"/>
    <w:rsid w:val="00A26E22"/>
    <w:rsid w:val="00A44EA8"/>
    <w:rsid w:val="00A53FD2"/>
    <w:rsid w:val="00A850C0"/>
    <w:rsid w:val="00AA4534"/>
    <w:rsid w:val="00AA4807"/>
    <w:rsid w:val="00B0493A"/>
    <w:rsid w:val="00B2010C"/>
    <w:rsid w:val="00BA3747"/>
    <w:rsid w:val="00BC19C4"/>
    <w:rsid w:val="00BD2084"/>
    <w:rsid w:val="00BF3BE1"/>
    <w:rsid w:val="00BF3C01"/>
    <w:rsid w:val="00C94649"/>
    <w:rsid w:val="00CB175D"/>
    <w:rsid w:val="00CD0287"/>
    <w:rsid w:val="00CE1ECA"/>
    <w:rsid w:val="00CE33E8"/>
    <w:rsid w:val="00CF404C"/>
    <w:rsid w:val="00D101BC"/>
    <w:rsid w:val="00D23373"/>
    <w:rsid w:val="00D50930"/>
    <w:rsid w:val="00D767FD"/>
    <w:rsid w:val="00D9026C"/>
    <w:rsid w:val="00D96050"/>
    <w:rsid w:val="00E04C9F"/>
    <w:rsid w:val="00E7263E"/>
    <w:rsid w:val="00E814A8"/>
    <w:rsid w:val="00E846C9"/>
    <w:rsid w:val="00E93EA9"/>
    <w:rsid w:val="00EB12D7"/>
    <w:rsid w:val="00ED7930"/>
    <w:rsid w:val="00EE32D4"/>
    <w:rsid w:val="00F532C3"/>
    <w:rsid w:val="00F55949"/>
    <w:rsid w:val="00F6392B"/>
    <w:rsid w:val="00F74655"/>
    <w:rsid w:val="00F90BBB"/>
    <w:rsid w:val="00FA140F"/>
    <w:rsid w:val="00FA2B00"/>
    <w:rsid w:val="00FE2245"/>
    <w:rsid w:val="320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2460D0-9E23-4650-8CC3-E0AF206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B9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B4DF5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B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B4DF5"/>
    <w:rPr>
      <w:rFonts w:ascii="Calibri" w:hAnsi="Calibri" w:cs="Calibri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00E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00E8"/>
    <w:rPr>
      <w:rFonts w:ascii="Calibri" w:hAnsi="Calibri" w:cs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D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大专工作部2015年目标管理责任书</dc:title>
  <dc:creator>微软用户</dc:creator>
  <cp:lastModifiedBy>杨洋</cp:lastModifiedBy>
  <cp:revision>32</cp:revision>
  <cp:lastPrinted>2018-09-12T09:27:00Z</cp:lastPrinted>
  <dcterms:created xsi:type="dcterms:W3CDTF">2018-09-12T03:33:00Z</dcterms:created>
  <dcterms:modified xsi:type="dcterms:W3CDTF">2021-01-06T02:29:00Z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