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D9" w:rsidRPr="00BB09FF" w:rsidRDefault="000F23D9" w:rsidP="00BB09FF">
      <w:pPr>
        <w:spacing w:line="520" w:lineRule="exact"/>
        <w:ind w:firstLineChars="200" w:firstLine="641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B09FF">
        <w:rPr>
          <w:rFonts w:ascii="华文中宋" w:eastAsia="华文中宋" w:hAnsi="华文中宋" w:hint="eastAsia"/>
          <w:b/>
          <w:bCs/>
          <w:sz w:val="32"/>
          <w:szCs w:val="32"/>
        </w:rPr>
        <w:t>办公室职责范围</w:t>
      </w:r>
    </w:p>
    <w:p w:rsidR="000F23D9" w:rsidRDefault="000F23D9" w:rsidP="000F23D9">
      <w:pPr>
        <w:pStyle w:val="3"/>
        <w:ind w:firstLineChars="200" w:firstLine="560"/>
        <w:rPr>
          <w:sz w:val="28"/>
        </w:rPr>
      </w:pPr>
      <w:r>
        <w:rPr>
          <w:rFonts w:hint="eastAsia"/>
          <w:sz w:val="28"/>
        </w:rPr>
        <w:t>办公室是教育中心党委和行政领导班子的办事机构，是主管全中心党务工作和行政工作的综合职能机构，对教育中心党的建设和行政工作负有组织、协调、督促、检查和总结的责任。其根本任务是贯彻落实党委和行政领导班子全年工作计划，抓好党的建设和行政管理工作，建立良好的工作秩序，促进教学和管理改革，提高教学质量和工作效率</w:t>
      </w:r>
      <w:r w:rsidR="0065223B">
        <w:rPr>
          <w:rFonts w:hint="eastAsia"/>
          <w:sz w:val="28"/>
        </w:rPr>
        <w:t>。</w:t>
      </w:r>
      <w:r>
        <w:rPr>
          <w:rFonts w:hint="eastAsia"/>
          <w:sz w:val="28"/>
        </w:rPr>
        <w:t>其主要职责范围是：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1.</w:t>
      </w:r>
      <w:r w:rsidR="000F23D9">
        <w:rPr>
          <w:rFonts w:hint="eastAsia"/>
          <w:sz w:val="28"/>
        </w:rPr>
        <w:t>协助校党委开展组织建设、党员评议等党务工作，负责组织全校政治理论学习和思想政治教育工作，总体策划学校宣传工作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2.</w:t>
      </w:r>
      <w:r w:rsidR="000F23D9">
        <w:rPr>
          <w:rFonts w:hint="eastAsia"/>
          <w:sz w:val="28"/>
        </w:rPr>
        <w:t>负责对中层干部的管理、考核、调动、奖惩、民主评议的具体工作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3.</w:t>
      </w:r>
      <w:r w:rsidR="000F23D9">
        <w:rPr>
          <w:rFonts w:hint="eastAsia"/>
          <w:sz w:val="28"/>
        </w:rPr>
        <w:t>负责离退休干部工作、工会工作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4.</w:t>
      </w:r>
      <w:r w:rsidR="000F23D9">
        <w:rPr>
          <w:rFonts w:hint="eastAsia"/>
          <w:sz w:val="28"/>
        </w:rPr>
        <w:t>负责党政领导班子会议纪录、整理纪要，检查落实会议决定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5.</w:t>
      </w:r>
      <w:r w:rsidR="000F23D9">
        <w:rPr>
          <w:rFonts w:hint="eastAsia"/>
          <w:sz w:val="28"/>
        </w:rPr>
        <w:t>协助党政领导掌握全校情况，传达领导指示，草拟工作计划，检查和总结其执行情况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6.</w:t>
      </w:r>
      <w:r w:rsidR="000F23D9">
        <w:rPr>
          <w:rFonts w:hint="eastAsia"/>
          <w:sz w:val="28"/>
        </w:rPr>
        <w:t>建立和健全中心各项规章制度，协调各科室工作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7.</w:t>
      </w:r>
      <w:r w:rsidR="000F23D9">
        <w:rPr>
          <w:rFonts w:hint="eastAsia"/>
          <w:sz w:val="28"/>
        </w:rPr>
        <w:t>安排全校性会议和活动，检查会议决议的执行情况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8.</w:t>
      </w:r>
      <w:r w:rsidR="000F23D9">
        <w:rPr>
          <w:rFonts w:hint="eastAsia"/>
          <w:sz w:val="28"/>
        </w:rPr>
        <w:t>负责中心党政印信的管理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9.</w:t>
      </w:r>
      <w:r w:rsidR="000F23D9">
        <w:rPr>
          <w:rFonts w:hint="eastAsia"/>
          <w:sz w:val="28"/>
        </w:rPr>
        <w:t>负责文书处理，包括党政文件材料的起草、打印、上报、下发、寄送和来文的收发、登记、传阅、催办、归档、整理、保管以及保密工作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10.</w:t>
      </w:r>
      <w:r w:rsidR="000F23D9">
        <w:rPr>
          <w:rFonts w:hint="eastAsia"/>
          <w:sz w:val="28"/>
        </w:rPr>
        <w:t>负责中心的人事、劳动工资、劳保、福利档案、职称评定和教职工的考核工作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11.</w:t>
      </w:r>
      <w:r w:rsidR="000F23D9">
        <w:rPr>
          <w:rFonts w:hint="eastAsia"/>
          <w:sz w:val="28"/>
        </w:rPr>
        <w:t>负责中心的全员聘用工作及有关聘用合同、劳动合同、聘用文件的管理工作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  <w:szCs w:val="28"/>
        </w:rPr>
        <w:t>12.</w:t>
      </w:r>
      <w:r w:rsidR="000F23D9">
        <w:rPr>
          <w:rFonts w:hint="eastAsia"/>
          <w:sz w:val="28"/>
        </w:rPr>
        <w:t>负责信访工作和外来人员的接待工作，及时处理、答复人民</w:t>
      </w:r>
      <w:r w:rsidR="000F23D9">
        <w:rPr>
          <w:rFonts w:hint="eastAsia"/>
          <w:sz w:val="28"/>
        </w:rPr>
        <w:lastRenderedPageBreak/>
        <w:t>来信、来访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pStyle w:val="a5"/>
      </w:pPr>
      <w:r>
        <w:rPr>
          <w:rFonts w:hint="eastAsia"/>
        </w:rPr>
        <w:t>13.</w:t>
      </w:r>
      <w:r w:rsidR="000F23D9">
        <w:rPr>
          <w:rFonts w:hint="eastAsia"/>
        </w:rPr>
        <w:t>负责车辆管理、坚持用车制度，合理使用车辆</w:t>
      </w:r>
      <w:r w:rsidR="007174CD">
        <w:rPr>
          <w:rFonts w:hint="eastAsia"/>
        </w:rPr>
        <w:t>；</w:t>
      </w:r>
    </w:p>
    <w:p w:rsidR="000F23D9" w:rsidRDefault="0065223B" w:rsidP="000F23D9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14.</w:t>
      </w:r>
      <w:r w:rsidR="000F23D9">
        <w:rPr>
          <w:rFonts w:hint="eastAsia"/>
          <w:sz w:val="28"/>
        </w:rPr>
        <w:t>负责中心的对外事务工作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15.</w:t>
      </w:r>
      <w:r w:rsidR="000F23D9">
        <w:rPr>
          <w:rFonts w:hint="eastAsia"/>
          <w:sz w:val="28"/>
        </w:rPr>
        <w:t>做好与中心其它部门的协调工作</w:t>
      </w:r>
      <w:r w:rsidR="007174CD">
        <w:rPr>
          <w:rFonts w:hint="eastAsia"/>
          <w:sz w:val="28"/>
        </w:rPr>
        <w:t>；</w:t>
      </w:r>
    </w:p>
    <w:p w:rsidR="000F23D9" w:rsidRDefault="0065223B" w:rsidP="000F23D9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16.</w:t>
      </w:r>
      <w:r w:rsidR="000F23D9">
        <w:rPr>
          <w:rFonts w:hint="eastAsia"/>
          <w:sz w:val="28"/>
        </w:rPr>
        <w:t>负责组织完成上级领导机关和中心领导交办的临时性工作</w:t>
      </w:r>
      <w:r w:rsidR="007174CD">
        <w:rPr>
          <w:rFonts w:hint="eastAsia"/>
          <w:sz w:val="28"/>
        </w:rPr>
        <w:t>。</w:t>
      </w:r>
    </w:p>
    <w:p w:rsidR="000F23D9" w:rsidRDefault="000F23D9" w:rsidP="000F23D9">
      <w:pPr>
        <w:spacing w:line="520" w:lineRule="exact"/>
        <w:ind w:firstLineChars="200" w:firstLine="560"/>
        <w:rPr>
          <w:sz w:val="28"/>
        </w:rPr>
      </w:pPr>
    </w:p>
    <w:p w:rsidR="000F23D9" w:rsidRPr="000B4AA6" w:rsidRDefault="000F23D9" w:rsidP="000B4AA6">
      <w:pPr>
        <w:spacing w:line="540" w:lineRule="exact"/>
        <w:ind w:left="57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0B4AA6">
        <w:rPr>
          <w:rFonts w:ascii="华文中宋" w:eastAsia="华文中宋" w:hAnsi="华文中宋" w:hint="eastAsia"/>
          <w:b/>
          <w:bCs/>
          <w:sz w:val="32"/>
          <w:szCs w:val="32"/>
        </w:rPr>
        <w:t>办公室主任岗位职责</w:t>
      </w:r>
    </w:p>
    <w:p w:rsidR="00BD117C" w:rsidRPr="000B4AA6" w:rsidRDefault="009C2F11" w:rsidP="000B4AA6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办公室主任</w:t>
      </w:r>
      <w:r w:rsidR="00E956C2">
        <w:rPr>
          <w:rFonts w:hint="eastAsia"/>
          <w:sz w:val="28"/>
          <w:szCs w:val="28"/>
        </w:rPr>
        <w:t>主持党办和行政办公室</w:t>
      </w:r>
      <w:r w:rsidR="00FE074B">
        <w:rPr>
          <w:rFonts w:hint="eastAsia"/>
          <w:sz w:val="28"/>
          <w:szCs w:val="28"/>
        </w:rPr>
        <w:t>的全面</w:t>
      </w:r>
      <w:r w:rsidR="00E956C2">
        <w:rPr>
          <w:rFonts w:hint="eastAsia"/>
          <w:sz w:val="28"/>
          <w:szCs w:val="28"/>
        </w:rPr>
        <w:t>工作。</w:t>
      </w:r>
      <w:r w:rsidR="00BD117C" w:rsidRPr="000B4AA6">
        <w:rPr>
          <w:rFonts w:hint="eastAsia"/>
          <w:sz w:val="28"/>
          <w:szCs w:val="28"/>
        </w:rPr>
        <w:t>在中心党委和班子的领导下，完成和落实本部门工作职责</w:t>
      </w:r>
      <w:r w:rsidR="00140583">
        <w:rPr>
          <w:rFonts w:hint="eastAsia"/>
          <w:sz w:val="28"/>
          <w:szCs w:val="28"/>
        </w:rPr>
        <w:t>。</w:t>
      </w:r>
    </w:p>
    <w:p w:rsidR="00BD117C" w:rsidRPr="000B4AA6" w:rsidRDefault="009C2F11" w:rsidP="000B4AA6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BD117C" w:rsidRPr="000B4AA6">
        <w:rPr>
          <w:rFonts w:hint="eastAsia"/>
          <w:sz w:val="28"/>
          <w:szCs w:val="28"/>
        </w:rPr>
        <w:t>.</w:t>
      </w:r>
      <w:r w:rsidR="00BD117C" w:rsidRPr="000B4AA6">
        <w:rPr>
          <w:rFonts w:hint="eastAsia"/>
          <w:sz w:val="28"/>
          <w:szCs w:val="28"/>
        </w:rPr>
        <w:t>组织制定本部门工作制度，并督促、检查制度的贯彻执行；</w:t>
      </w:r>
    </w:p>
    <w:p w:rsidR="00BD117C" w:rsidRPr="000B4AA6" w:rsidRDefault="009C2F11" w:rsidP="000B4AA6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BD117C" w:rsidRPr="000B4AA6">
        <w:rPr>
          <w:rFonts w:hint="eastAsia"/>
          <w:sz w:val="28"/>
          <w:szCs w:val="28"/>
        </w:rPr>
        <w:t>.</w:t>
      </w:r>
      <w:r w:rsidR="00BD117C" w:rsidRPr="000B4AA6">
        <w:rPr>
          <w:rFonts w:hint="eastAsia"/>
          <w:sz w:val="28"/>
          <w:szCs w:val="28"/>
        </w:rPr>
        <w:t>组织制定并实施本部门工作目标、工作计划，做好工作分工和落实检查；</w:t>
      </w:r>
    </w:p>
    <w:p w:rsidR="000F23D9" w:rsidRPr="000F23D9" w:rsidRDefault="009C2F11" w:rsidP="000F23D9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4E0EF7">
        <w:rPr>
          <w:rFonts w:hint="eastAsia"/>
          <w:sz w:val="28"/>
          <w:szCs w:val="28"/>
        </w:rPr>
        <w:t>.</w:t>
      </w:r>
      <w:r w:rsidR="000F23D9" w:rsidRPr="000F23D9">
        <w:rPr>
          <w:rFonts w:hint="eastAsia"/>
          <w:sz w:val="28"/>
          <w:szCs w:val="28"/>
        </w:rPr>
        <w:t>贯彻执行党的路线、方针、政策，具体落实党委的有关决议，督促、检查党委决议的执行情况，及时向党委反馈检查结果</w:t>
      </w:r>
      <w:r w:rsidR="008C2E55">
        <w:rPr>
          <w:rFonts w:hint="eastAsia"/>
          <w:sz w:val="28"/>
          <w:szCs w:val="28"/>
        </w:rPr>
        <w:t>；</w:t>
      </w:r>
    </w:p>
    <w:p w:rsidR="000F23D9" w:rsidRPr="000F23D9" w:rsidRDefault="009C2F11" w:rsidP="000F23D9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4E0EF7">
        <w:rPr>
          <w:rFonts w:hint="eastAsia"/>
          <w:sz w:val="28"/>
          <w:szCs w:val="28"/>
        </w:rPr>
        <w:t>.</w:t>
      </w:r>
      <w:r w:rsidR="000F23D9" w:rsidRPr="000F23D9">
        <w:rPr>
          <w:rFonts w:hint="eastAsia"/>
          <w:sz w:val="28"/>
          <w:szCs w:val="28"/>
        </w:rPr>
        <w:t>负责起草党委和中心的有关文件、制度</w:t>
      </w:r>
      <w:r w:rsidR="008C2E55">
        <w:rPr>
          <w:rFonts w:hint="eastAsia"/>
          <w:sz w:val="28"/>
          <w:szCs w:val="28"/>
        </w:rPr>
        <w:t>；</w:t>
      </w:r>
    </w:p>
    <w:p w:rsidR="000F23D9" w:rsidRPr="000F23D9" w:rsidRDefault="009C2F11" w:rsidP="000F23D9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4E0EF7">
        <w:rPr>
          <w:rFonts w:hint="eastAsia"/>
          <w:sz w:val="28"/>
          <w:szCs w:val="28"/>
        </w:rPr>
        <w:t>.</w:t>
      </w:r>
      <w:r w:rsidR="000F23D9" w:rsidRPr="000F23D9">
        <w:rPr>
          <w:rFonts w:hint="eastAsia"/>
          <w:sz w:val="28"/>
          <w:szCs w:val="28"/>
        </w:rPr>
        <w:t>根据上级党委的安排和中心党委的要求，拟定宣传工作、组织工作和老干部工作计划并负责督促落实</w:t>
      </w:r>
      <w:r w:rsidR="008C2E55">
        <w:rPr>
          <w:rFonts w:hint="eastAsia"/>
          <w:sz w:val="28"/>
          <w:szCs w:val="28"/>
        </w:rPr>
        <w:t>；</w:t>
      </w:r>
    </w:p>
    <w:p w:rsidR="000F23D9" w:rsidRPr="000F23D9" w:rsidRDefault="009C2F11" w:rsidP="000F23D9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4E0EF7">
        <w:rPr>
          <w:rFonts w:hint="eastAsia"/>
          <w:sz w:val="28"/>
          <w:szCs w:val="28"/>
        </w:rPr>
        <w:t>.</w:t>
      </w:r>
      <w:r w:rsidR="000F23D9" w:rsidRPr="000F23D9">
        <w:rPr>
          <w:rFonts w:hint="eastAsia"/>
          <w:sz w:val="28"/>
          <w:szCs w:val="28"/>
        </w:rPr>
        <w:t>拟定党委中心组学习计划，及时通知党委中心组成员参加学习，认真做好中心组学习记录及考勤等工作</w:t>
      </w:r>
      <w:r w:rsidR="008C2E55">
        <w:rPr>
          <w:rFonts w:hint="eastAsia"/>
          <w:sz w:val="28"/>
          <w:szCs w:val="28"/>
        </w:rPr>
        <w:t>；</w:t>
      </w:r>
    </w:p>
    <w:p w:rsidR="000F23D9" w:rsidRPr="000F23D9" w:rsidRDefault="009C2F11" w:rsidP="000F23D9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3A1925">
        <w:rPr>
          <w:rFonts w:hint="eastAsia"/>
          <w:sz w:val="28"/>
          <w:szCs w:val="28"/>
        </w:rPr>
        <w:t>.</w:t>
      </w:r>
      <w:r w:rsidR="003A1925" w:rsidRPr="000F23D9">
        <w:rPr>
          <w:rFonts w:hint="eastAsia"/>
          <w:sz w:val="28"/>
          <w:szCs w:val="28"/>
        </w:rPr>
        <w:t>列席主任办公会，当好领导的参谋和助手</w:t>
      </w:r>
      <w:r w:rsidR="008C2E55">
        <w:rPr>
          <w:rFonts w:hint="eastAsia"/>
          <w:sz w:val="28"/>
          <w:szCs w:val="28"/>
        </w:rPr>
        <w:t>；</w:t>
      </w:r>
    </w:p>
    <w:p w:rsidR="000F23D9" w:rsidRPr="000F23D9" w:rsidRDefault="009C2F11" w:rsidP="000F23D9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3A1925">
        <w:rPr>
          <w:rFonts w:hint="eastAsia"/>
          <w:sz w:val="28"/>
          <w:szCs w:val="28"/>
        </w:rPr>
        <w:t>.</w:t>
      </w:r>
      <w:r w:rsidR="000F23D9" w:rsidRPr="000F23D9">
        <w:rPr>
          <w:rFonts w:hint="eastAsia"/>
          <w:sz w:val="28"/>
          <w:szCs w:val="28"/>
        </w:rPr>
        <w:t>负责与其他科室间的团结协作，协调各科室工作</w:t>
      </w:r>
      <w:r w:rsidR="008C2E55">
        <w:rPr>
          <w:rFonts w:hint="eastAsia"/>
          <w:sz w:val="28"/>
          <w:szCs w:val="28"/>
        </w:rPr>
        <w:t>；</w:t>
      </w:r>
    </w:p>
    <w:p w:rsidR="00BD117C" w:rsidRPr="003A1925" w:rsidRDefault="009C2F11" w:rsidP="003A1925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3A1925">
        <w:rPr>
          <w:rFonts w:hint="eastAsia"/>
          <w:sz w:val="28"/>
          <w:szCs w:val="28"/>
        </w:rPr>
        <w:t>.</w:t>
      </w:r>
      <w:r w:rsidR="00BD117C" w:rsidRPr="003A1925">
        <w:rPr>
          <w:rFonts w:hint="eastAsia"/>
          <w:sz w:val="28"/>
          <w:szCs w:val="28"/>
        </w:rPr>
        <w:t>负责本部门人员的教育、管理和考核，及时了解掌握人员思想动态，有针对性地开展政治思想工作；</w:t>
      </w:r>
    </w:p>
    <w:p w:rsidR="00BD117C" w:rsidRPr="003A1925" w:rsidRDefault="003A1925" w:rsidP="003A1925">
      <w:pPr>
        <w:spacing w:line="540" w:lineRule="exact"/>
        <w:ind w:firstLineChars="200" w:firstLine="560"/>
        <w:rPr>
          <w:sz w:val="28"/>
          <w:szCs w:val="28"/>
        </w:rPr>
      </w:pPr>
      <w:r w:rsidRPr="003A1925">
        <w:rPr>
          <w:rFonts w:hint="eastAsia"/>
          <w:sz w:val="28"/>
          <w:szCs w:val="28"/>
        </w:rPr>
        <w:t>1</w:t>
      </w:r>
      <w:r w:rsidR="009C2F11">
        <w:rPr>
          <w:rFonts w:hint="eastAsia"/>
          <w:sz w:val="28"/>
          <w:szCs w:val="28"/>
        </w:rPr>
        <w:t>0</w:t>
      </w:r>
      <w:r w:rsidRPr="003A1925">
        <w:rPr>
          <w:rFonts w:hint="eastAsia"/>
          <w:sz w:val="28"/>
          <w:szCs w:val="28"/>
        </w:rPr>
        <w:t>.</w:t>
      </w:r>
      <w:r w:rsidR="00BD117C" w:rsidRPr="003A1925">
        <w:rPr>
          <w:rFonts w:hint="eastAsia"/>
          <w:sz w:val="28"/>
          <w:szCs w:val="28"/>
        </w:rPr>
        <w:t>组织参加与本部门工作相关的校际交流和协作；</w:t>
      </w:r>
    </w:p>
    <w:p w:rsidR="00BD117C" w:rsidRPr="003A1925" w:rsidRDefault="003A1925" w:rsidP="003A1925">
      <w:pPr>
        <w:spacing w:line="540" w:lineRule="exact"/>
        <w:ind w:firstLineChars="200" w:firstLine="560"/>
        <w:rPr>
          <w:sz w:val="28"/>
          <w:szCs w:val="28"/>
        </w:rPr>
      </w:pPr>
      <w:r w:rsidRPr="003A1925">
        <w:rPr>
          <w:rFonts w:hint="eastAsia"/>
          <w:sz w:val="28"/>
          <w:szCs w:val="28"/>
        </w:rPr>
        <w:t>1</w:t>
      </w:r>
      <w:r w:rsidR="009C2F11">
        <w:rPr>
          <w:rFonts w:hint="eastAsia"/>
          <w:sz w:val="28"/>
          <w:szCs w:val="28"/>
        </w:rPr>
        <w:t>1</w:t>
      </w:r>
      <w:r w:rsidRPr="003A1925">
        <w:rPr>
          <w:rFonts w:hint="eastAsia"/>
          <w:sz w:val="28"/>
          <w:szCs w:val="28"/>
        </w:rPr>
        <w:t>.</w:t>
      </w:r>
      <w:r w:rsidR="00BD117C" w:rsidRPr="003A1925">
        <w:rPr>
          <w:rFonts w:hint="eastAsia"/>
          <w:sz w:val="28"/>
          <w:szCs w:val="28"/>
        </w:rPr>
        <w:t>落实本部门安全和廉政责任，负责本部门的安全和廉政教育管理工作；</w:t>
      </w:r>
    </w:p>
    <w:p w:rsidR="00BD117C" w:rsidRPr="003A1925" w:rsidRDefault="009C2F11" w:rsidP="003A1925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12</w:t>
      </w:r>
      <w:r w:rsidR="003A1925" w:rsidRPr="003A1925">
        <w:rPr>
          <w:rFonts w:hint="eastAsia"/>
          <w:sz w:val="28"/>
          <w:szCs w:val="28"/>
        </w:rPr>
        <w:t>.</w:t>
      </w:r>
      <w:r w:rsidR="00BD117C" w:rsidRPr="003A1925">
        <w:rPr>
          <w:rFonts w:hint="eastAsia"/>
          <w:sz w:val="28"/>
          <w:szCs w:val="28"/>
        </w:rPr>
        <w:t>做好与中心其它部门的协调工作；</w:t>
      </w:r>
    </w:p>
    <w:p w:rsidR="00BD117C" w:rsidRDefault="009C2F11" w:rsidP="000F23D9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 w:rsidR="003A1925" w:rsidRPr="003A1925">
        <w:rPr>
          <w:rFonts w:hint="eastAsia"/>
          <w:sz w:val="28"/>
          <w:szCs w:val="28"/>
        </w:rPr>
        <w:t>.</w:t>
      </w:r>
      <w:r w:rsidR="00BD117C" w:rsidRPr="003A1925">
        <w:rPr>
          <w:rFonts w:hint="eastAsia"/>
          <w:sz w:val="28"/>
          <w:szCs w:val="28"/>
        </w:rPr>
        <w:t>完成</w:t>
      </w:r>
      <w:r>
        <w:rPr>
          <w:rFonts w:hint="eastAsia"/>
          <w:sz w:val="28"/>
          <w:szCs w:val="28"/>
        </w:rPr>
        <w:t>上级部门和</w:t>
      </w:r>
      <w:r w:rsidR="00BD117C" w:rsidRPr="003A1925">
        <w:rPr>
          <w:rFonts w:hint="eastAsia"/>
          <w:sz w:val="28"/>
          <w:szCs w:val="28"/>
        </w:rPr>
        <w:t>中心领导交办的临时性工作。</w:t>
      </w:r>
    </w:p>
    <w:p w:rsidR="00366CE7" w:rsidRDefault="00366CE7" w:rsidP="000F23D9">
      <w:pPr>
        <w:spacing w:line="540" w:lineRule="exact"/>
        <w:ind w:firstLineChars="200" w:firstLine="560"/>
        <w:rPr>
          <w:sz w:val="28"/>
          <w:szCs w:val="28"/>
        </w:rPr>
      </w:pPr>
    </w:p>
    <w:p w:rsidR="00366CE7" w:rsidRPr="000B4AA6" w:rsidRDefault="00366CE7" w:rsidP="00366CE7">
      <w:pPr>
        <w:spacing w:line="540" w:lineRule="exact"/>
        <w:ind w:left="57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0B4AA6">
        <w:rPr>
          <w:rFonts w:ascii="华文中宋" w:eastAsia="华文中宋" w:hAnsi="华文中宋" w:hint="eastAsia"/>
          <w:b/>
          <w:bCs/>
          <w:sz w:val="32"/>
          <w:szCs w:val="32"/>
        </w:rPr>
        <w:t>办公室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副</w:t>
      </w:r>
      <w:r w:rsidRPr="000B4AA6">
        <w:rPr>
          <w:rFonts w:ascii="华文中宋" w:eastAsia="华文中宋" w:hAnsi="华文中宋" w:hint="eastAsia"/>
          <w:b/>
          <w:bCs/>
          <w:sz w:val="32"/>
          <w:szCs w:val="32"/>
        </w:rPr>
        <w:t>主任岗位职责</w:t>
      </w:r>
    </w:p>
    <w:p w:rsidR="009D7286" w:rsidRPr="000F23D9" w:rsidRDefault="00EF5483" w:rsidP="008B468D">
      <w:pPr>
        <w:spacing w:line="520" w:lineRule="exact"/>
        <w:ind w:firstLineChars="200" w:firstLine="560"/>
        <w:jc w:val="left"/>
      </w:pPr>
      <w:r w:rsidRPr="002201A1">
        <w:rPr>
          <w:rFonts w:ascii="宋体" w:hAnsi="宋体" w:hint="eastAsia"/>
          <w:sz w:val="28"/>
          <w:szCs w:val="28"/>
        </w:rPr>
        <w:t>协助</w:t>
      </w:r>
      <w:r w:rsidR="00C90A97">
        <w:rPr>
          <w:rFonts w:ascii="宋体" w:hAnsi="宋体" w:hint="eastAsia"/>
          <w:sz w:val="28"/>
          <w:szCs w:val="28"/>
        </w:rPr>
        <w:t>办公室</w:t>
      </w:r>
      <w:r w:rsidRPr="002201A1">
        <w:rPr>
          <w:rFonts w:ascii="宋体" w:hAnsi="宋体" w:hint="eastAsia"/>
          <w:sz w:val="28"/>
          <w:szCs w:val="28"/>
        </w:rPr>
        <w:t>主任工作。主任空缺或不在位时，履行办公室主任职责</w:t>
      </w:r>
      <w:r>
        <w:rPr>
          <w:rFonts w:ascii="宋体" w:hAnsi="宋体" w:hint="eastAsia"/>
          <w:sz w:val="28"/>
          <w:szCs w:val="28"/>
        </w:rPr>
        <w:t>。</w:t>
      </w:r>
      <w:bookmarkStart w:id="0" w:name="_GoBack"/>
      <w:bookmarkEnd w:id="0"/>
    </w:p>
    <w:sectPr w:rsidR="009D7286" w:rsidRPr="000F2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680" w:rsidRDefault="00D92680" w:rsidP="000F23D9">
      <w:r>
        <w:separator/>
      </w:r>
    </w:p>
  </w:endnote>
  <w:endnote w:type="continuationSeparator" w:id="0">
    <w:p w:rsidR="00D92680" w:rsidRDefault="00D92680" w:rsidP="000F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680" w:rsidRDefault="00D92680" w:rsidP="000F23D9">
      <w:r>
        <w:separator/>
      </w:r>
    </w:p>
  </w:footnote>
  <w:footnote w:type="continuationSeparator" w:id="0">
    <w:p w:rsidR="00D92680" w:rsidRDefault="00D92680" w:rsidP="000F2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B7"/>
    <w:rsid w:val="000B4AA6"/>
    <w:rsid w:val="000F23D9"/>
    <w:rsid w:val="00140583"/>
    <w:rsid w:val="00257DDE"/>
    <w:rsid w:val="002A7FB7"/>
    <w:rsid w:val="002C17A1"/>
    <w:rsid w:val="00366CE7"/>
    <w:rsid w:val="003A1925"/>
    <w:rsid w:val="00416F54"/>
    <w:rsid w:val="004E0EF7"/>
    <w:rsid w:val="005A3BAA"/>
    <w:rsid w:val="005C441E"/>
    <w:rsid w:val="00626D50"/>
    <w:rsid w:val="00644204"/>
    <w:rsid w:val="0065223B"/>
    <w:rsid w:val="00667604"/>
    <w:rsid w:val="007174CD"/>
    <w:rsid w:val="007C266C"/>
    <w:rsid w:val="008B468D"/>
    <w:rsid w:val="008C2E55"/>
    <w:rsid w:val="009217FF"/>
    <w:rsid w:val="0094656A"/>
    <w:rsid w:val="009C2F11"/>
    <w:rsid w:val="009D7286"/>
    <w:rsid w:val="00BB09FF"/>
    <w:rsid w:val="00BD117C"/>
    <w:rsid w:val="00BF52ED"/>
    <w:rsid w:val="00C7747B"/>
    <w:rsid w:val="00C877FB"/>
    <w:rsid w:val="00C90A97"/>
    <w:rsid w:val="00D92680"/>
    <w:rsid w:val="00E86ED7"/>
    <w:rsid w:val="00E956C2"/>
    <w:rsid w:val="00EF5483"/>
    <w:rsid w:val="00F4073D"/>
    <w:rsid w:val="00FE074B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3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3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3D9"/>
    <w:rPr>
      <w:sz w:val="18"/>
      <w:szCs w:val="18"/>
    </w:rPr>
  </w:style>
  <w:style w:type="paragraph" w:styleId="3">
    <w:name w:val="Body Text Indent 3"/>
    <w:basedOn w:val="a"/>
    <w:link w:val="3Char"/>
    <w:rsid w:val="000F23D9"/>
    <w:pPr>
      <w:spacing w:line="520" w:lineRule="exact"/>
      <w:ind w:firstLine="570"/>
    </w:pPr>
    <w:rPr>
      <w:sz w:val="24"/>
    </w:rPr>
  </w:style>
  <w:style w:type="character" w:customStyle="1" w:styleId="3Char">
    <w:name w:val="正文文本缩进 3 Char"/>
    <w:basedOn w:val="a0"/>
    <w:link w:val="3"/>
    <w:rsid w:val="000F23D9"/>
    <w:rPr>
      <w:rFonts w:ascii="Times New Roman" w:eastAsia="宋体" w:hAnsi="Times New Roman" w:cs="Times New Roman"/>
      <w:sz w:val="24"/>
      <w:szCs w:val="24"/>
    </w:rPr>
  </w:style>
  <w:style w:type="paragraph" w:styleId="a5">
    <w:name w:val="Body Text Indent"/>
    <w:basedOn w:val="a"/>
    <w:link w:val="Char1"/>
    <w:rsid w:val="000F23D9"/>
    <w:pPr>
      <w:spacing w:line="520" w:lineRule="exact"/>
      <w:ind w:firstLine="570"/>
    </w:pPr>
    <w:rPr>
      <w:sz w:val="28"/>
    </w:rPr>
  </w:style>
  <w:style w:type="character" w:customStyle="1" w:styleId="Char1">
    <w:name w:val="正文文本缩进 Char"/>
    <w:basedOn w:val="a0"/>
    <w:link w:val="a5"/>
    <w:rsid w:val="000F23D9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3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3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3D9"/>
    <w:rPr>
      <w:sz w:val="18"/>
      <w:szCs w:val="18"/>
    </w:rPr>
  </w:style>
  <w:style w:type="paragraph" w:styleId="3">
    <w:name w:val="Body Text Indent 3"/>
    <w:basedOn w:val="a"/>
    <w:link w:val="3Char"/>
    <w:rsid w:val="000F23D9"/>
    <w:pPr>
      <w:spacing w:line="520" w:lineRule="exact"/>
      <w:ind w:firstLine="570"/>
    </w:pPr>
    <w:rPr>
      <w:sz w:val="24"/>
    </w:rPr>
  </w:style>
  <w:style w:type="character" w:customStyle="1" w:styleId="3Char">
    <w:name w:val="正文文本缩进 3 Char"/>
    <w:basedOn w:val="a0"/>
    <w:link w:val="3"/>
    <w:rsid w:val="000F23D9"/>
    <w:rPr>
      <w:rFonts w:ascii="Times New Roman" w:eastAsia="宋体" w:hAnsi="Times New Roman" w:cs="Times New Roman"/>
      <w:sz w:val="24"/>
      <w:szCs w:val="24"/>
    </w:rPr>
  </w:style>
  <w:style w:type="paragraph" w:styleId="a5">
    <w:name w:val="Body Text Indent"/>
    <w:basedOn w:val="a"/>
    <w:link w:val="Char1"/>
    <w:rsid w:val="000F23D9"/>
    <w:pPr>
      <w:spacing w:line="520" w:lineRule="exact"/>
      <w:ind w:firstLine="570"/>
    </w:pPr>
    <w:rPr>
      <w:sz w:val="28"/>
    </w:rPr>
  </w:style>
  <w:style w:type="character" w:customStyle="1" w:styleId="Char1">
    <w:name w:val="正文文本缩进 Char"/>
    <w:basedOn w:val="a0"/>
    <w:link w:val="a5"/>
    <w:rsid w:val="000F23D9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李倩春</cp:lastModifiedBy>
  <cp:revision>16</cp:revision>
  <dcterms:created xsi:type="dcterms:W3CDTF">2019-03-20T05:52:00Z</dcterms:created>
  <dcterms:modified xsi:type="dcterms:W3CDTF">2019-07-01T00:20:00Z</dcterms:modified>
</cp:coreProperties>
</file>